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c9acd5e2ac3ba856f8104dfe6393284df5800"/>
    <w:p>
      <w:pPr>
        <w:pStyle w:val="Heading3"/>
      </w:pPr>
      <w:r>
        <w:t xml:space="preserve">Встреча главы управы района Щукино в ноябре 2019 года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4865_Shukino_vstrecha_A4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http://schukino.mos.ru/rubric/detail/8485012.html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8485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8485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2025-05-31T16:18:10Z</dcterms:created>
  <dcterms:modified xsi:type="dcterms:W3CDTF">2025-05-31T16:18:10Z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