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f3a71ba9c9b74f06f3549602918977315a154"/>
    <w:p>
      <w:pPr>
        <w:pStyle w:val="Heading3"/>
      </w:pPr>
      <w:r>
        <w:t xml:space="preserve">На публичные слушания представляется проект схем водоснабжения и водоотведения города Москвы до 2025 года с учётом развития присоединённых территорий в соответствии с постановлением Правительства РФ от 05.09.2013 № 782 «О схемах водоснабжения и водоотведе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u w:val="single"/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 водоснабжения и водоотведения города Москвы до 2025 года с учётом развития присоединённых территорий в соответствии с постановлением Правительства РФ от 05.09.2013 № 782 «О схемах водоснабжения и водоотведения».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актовый зал Префектуры ЦАО</w:t>
      </w:r>
    </w:p>
    <w:p>
      <w:pPr>
        <w:pStyle w:val="BodyText"/>
      </w:pPr>
      <w:r>
        <w:rPr>
          <w:bCs/>
          <w:b/>
        </w:rPr>
        <w:t xml:space="preserve">Экспозиция открыта с 10 декабря 2015г. по 16 декабря 2015г.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10, 11, 14, 15, 16 декабря с 11.00 до 19.00;</w:t>
      </w:r>
    </w:p>
    <w:p>
      <w:pPr>
        <w:pStyle w:val="BodyText"/>
      </w:pPr>
      <w:r>
        <w:t xml:space="preserve">· 12,13 декабря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СКАЧАТЬ МАТЕРИАЛЫ:</w:t>
      </w:r>
    </w:p>
    <w:p>
      <w:pPr>
        <w:pStyle w:val="BodyText"/>
      </w:pPr>
      <w:hyperlink r:id="rId20">
        <w:r>
          <w:rPr>
            <w:rStyle w:val="Hyperlink"/>
          </w:rPr>
          <w:t xml:space="preserve">tom-i-_utv_vodosnabzhenie_-sokrashchennaya-versiya_10082015.pdf</w:t>
        </w:r>
      </w:hyperlink>
      <w:r>
        <w:t xml:space="preserve">[3437.30Kb]</w:t>
      </w:r>
    </w:p>
    <w:p>
      <w:pPr>
        <w:pStyle w:val="BodyText"/>
      </w:pPr>
      <w:hyperlink r:id="rId21">
        <w:r>
          <w:rPr>
            <w:rStyle w:val="Hyperlink"/>
          </w:rPr>
          <w:t xml:space="preserve">tom-ii-_utv_vodootvedenie_-sokrashennyy-variant_10082015.pdf</w:t>
        </w:r>
      </w:hyperlink>
      <w:r>
        <w:t xml:space="preserve">[4803.05Kb]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 декабря 2015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контактного справочного телефона (495)650-00-18</w:t>
      </w:r>
    </w:p>
    <w:p>
      <w:pPr>
        <w:pStyle w:val="BodyText"/>
      </w:pPr>
      <w:r>
        <w:t xml:space="preserve">Почтовый адрес: 123104, Москва, ул. Большая Бронная, 14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2">
        <w:r>
          <w:rPr>
            <w:rStyle w:val="Hyperlink"/>
          </w:rPr>
          <w:t xml:space="preserve">DudanovaYV@mos.ru</w:t>
        </w:r>
      </w:hyperlink>
      <w:r>
        <w:t xml:space="preserve"> </w:t>
      </w:r>
      <w:r>
        <w:t xml:space="preserve">Дуданова Юлия Валерьевна</w:t>
      </w:r>
    </w:p>
    <w:p>
      <w:pPr>
        <w:pStyle w:val="BodyText"/>
      </w:pPr>
      <w:r>
        <w:t xml:space="preserve">Информационные материалы по проекту схем водоснабжения и водоотведения города Москвы до 2025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 http://depteh.mos.ru. 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http://schukino.mos.ru/rubric/detail/2346477.html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Щукино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teh.mos.ru/upload/iblock/901/tom-i-_utv_vodosnabzhenie_-sokrashchennaya-versiya_10082015.pdf" TargetMode="External" /><Relationship Type="http://schemas.openxmlformats.org/officeDocument/2006/relationships/hyperlink" Id="rId21" Target="http://depteh.mos.ru/upload/iblock/eea/tom-ii-_utv_vodootvedenie_-sokrashennyy-variant_10082015.pdf" TargetMode="External" /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2346477.html" TargetMode="External" /><Relationship Type="http://schemas.openxmlformats.org/officeDocument/2006/relationships/hyperlink" Id="rId22" Target="mailto:DudanovaY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teh.mos.ru/upload/iblock/901/tom-i-_utv_vodosnabzhenie_-sokrashchennaya-versiya_10082015.pdf" TargetMode="External" /><Relationship Type="http://schemas.openxmlformats.org/officeDocument/2006/relationships/hyperlink" Id="rId21" Target="http://depteh.mos.ru/upload/iblock/eea/tom-ii-_utv_vodootvedenie_-sokrashennyy-variant_10082015.pdf" TargetMode="External" /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2346477.html" TargetMode="External" /><Relationship Type="http://schemas.openxmlformats.org/officeDocument/2006/relationships/hyperlink" Id="rId22" Target="mailto:DudanovaY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2024-04-05T16:44:28Z</dcterms:created>
  <dcterms:modified xsi:type="dcterms:W3CDTF">2024-04-05T16:44:28Z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