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6b70fda95c3220ed64f1e8923c1bb1d1ddb23"/>
    <w:p>
      <w:pPr>
        <w:pStyle w:val="Heading3"/>
      </w:pPr>
      <w:r>
        <w:t xml:space="preserve">Приглашаем на службу в уголовно-исполнительную инспекцию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drawing>
          <wp:inline>
            <wp:extent cx="5334000" cy="73414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Без%20названия%20(56)%20(1).jfif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3414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http://schukino.mos.ru/rubric/detail/12494874.html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2494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12494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2025-03-08T01:36:01Z</dcterms:created>
  <dcterms:modified xsi:type="dcterms:W3CDTF">2025-03-08T01:36:01Z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