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e7fd948063b83eec0f20742cdefb5159b65097f"/>
    <w:p>
      <w:pPr>
        <w:pStyle w:val="Heading3"/>
      </w:pPr>
      <w:r>
        <w:t xml:space="preserve">Пешеходный переход на улице Академика Курчатова отремонтируют до конца ноября</w:t>
      </w:r>
    </w:p>
    <w:p>
      <w:pPr>
        <w:pStyle w:val="FirstParagraph"/>
      </w:pPr>
      <w:r>
        <w:t xml:space="preserve">16.11.2021</w:t>
      </w:r>
    </w:p>
    <w:p>
      <w:pPr>
        <w:pStyle w:val="BodyText"/>
      </w:pPr>
      <w:r>
        <w:t xml:space="preserve">Трамвайные пути на улице Академика Курчатова превратились в полосу препятствий Житель Щукина сообщил на портал "Наш город", что пешеходный переход на улице Академика Курчатова стал больше похож на полосу препятствий, которую жители должны преодолевать по несколько раз в день.</w:t>
      </w:r>
    </w:p>
    <w:p>
      <w:pPr>
        <w:pStyle w:val="BodyText"/>
      </w:pPr>
      <w:r>
        <w:t xml:space="preserve">«Пешеходный переход на этой улице состоит из трамвайных путей, засыпанных щебнем, пройти невозможно», - написал мужчина.</w:t>
      </w:r>
    </w:p>
    <w:p>
      <w:pPr>
        <w:pStyle w:val="BodyText"/>
      </w:pPr>
      <w:r>
        <w:t xml:space="preserve">Вот как прокомментировал сложившуюся ситуацию начальник ГУП «Московский метрополитен» Николай Козловский: «Подрядной организацией инициировано заключение дополнительного соглашения в связи с заменой заказчика с ГУП «Мосгортранс» на ГУП «Московский метрополитен» для продления сроков выполнения работ по капитальному ремонту трамвайных путей. Ориентировочный срок выполнения работ - 30 ноября, с учетом возможности выполнения работ только в ночное время», - отметил Козловский.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http://schukino.mos.ru/presscenter/news/detail/10399751.html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Щукино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presscenter/news/detail/1039975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presscenter/news/detail/1039975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2025-07-31T22:44:24Z</dcterms:created>
  <dcterms:modified xsi:type="dcterms:W3CDTF">2025-07-31T22:44:24Z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